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0C7" w:rsidRDefault="002540C7" w:rsidP="002540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高雄市職業安全衛生指導員職業工會</w:t>
      </w:r>
    </w:p>
    <w:p w:rsidR="002540C7" w:rsidRDefault="002540C7" w:rsidP="002540C7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>
        <w:rPr>
          <w:rFonts w:ascii="標楷體" w:eastAsia="標楷體" w:hAnsi="標楷體" w:hint="eastAsia"/>
          <w:sz w:val="40"/>
          <w:szCs w:val="40"/>
        </w:rPr>
        <w:t>機車強制險投保申請書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1442"/>
        <w:gridCol w:w="412"/>
        <w:gridCol w:w="153"/>
        <w:gridCol w:w="565"/>
        <w:gridCol w:w="358"/>
        <w:gridCol w:w="207"/>
        <w:gridCol w:w="565"/>
        <w:gridCol w:w="191"/>
        <w:gridCol w:w="374"/>
        <w:gridCol w:w="130"/>
        <w:gridCol w:w="435"/>
        <w:gridCol w:w="566"/>
        <w:gridCol w:w="464"/>
        <w:gridCol w:w="101"/>
        <w:gridCol w:w="234"/>
        <w:gridCol w:w="147"/>
        <w:gridCol w:w="184"/>
        <w:gridCol w:w="565"/>
        <w:gridCol w:w="234"/>
        <w:gridCol w:w="331"/>
        <w:gridCol w:w="565"/>
        <w:gridCol w:w="566"/>
        <w:gridCol w:w="7"/>
      </w:tblGrid>
      <w:tr w:rsidR="002540C7" w:rsidRPr="00F95C68" w:rsidTr="002521C8">
        <w:trPr>
          <w:cantSplit/>
          <w:trHeight w:val="1112"/>
          <w:jc w:val="center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車主</w:t>
            </w: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(公司抬頭)</w:t>
            </w:r>
          </w:p>
        </w:tc>
        <w:tc>
          <w:tcPr>
            <w:tcW w:w="2543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(統一編號)</w:t>
            </w:r>
          </w:p>
        </w:tc>
        <w:tc>
          <w:tcPr>
            <w:tcW w:w="2599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0C7" w:rsidRPr="00F95C68" w:rsidTr="002521C8">
        <w:trPr>
          <w:cantSplit/>
          <w:trHeight w:val="665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43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599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0C7" w:rsidRPr="00F95C68" w:rsidTr="002521C8">
        <w:trPr>
          <w:cantSplit/>
          <w:trHeight w:val="1129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公司免填</w:t>
            </w:r>
            <w:proofErr w:type="gramEnd"/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43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婚姻狀況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公司免填</w:t>
            </w:r>
            <w:proofErr w:type="gramEnd"/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2599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0C7" w:rsidRPr="00F95C68" w:rsidTr="002521C8">
        <w:trPr>
          <w:cantSplit/>
          <w:trHeight w:val="1097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54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6942" w:type="dxa"/>
            <w:gridSpan w:val="21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0C7" w:rsidRPr="00F95C68" w:rsidTr="002521C8">
        <w:trPr>
          <w:cantSplit/>
          <w:trHeight w:val="902"/>
          <w:jc w:val="center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車籍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原始發照日期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  <w:p w:rsidR="002540C7" w:rsidRPr="00F95C68" w:rsidRDefault="002540C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467" w:type="dxa"/>
            <w:gridSpan w:val="5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出廠年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465" w:type="dxa"/>
            <w:gridSpan w:val="6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排氣量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C.C.</w:t>
            </w:r>
          </w:p>
        </w:tc>
      </w:tr>
      <w:tr w:rsidR="002540C7" w:rsidRPr="00F95C68" w:rsidTr="002521C8">
        <w:trPr>
          <w:cantSplit/>
          <w:trHeight w:val="630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牌照號碼</w:t>
            </w:r>
          </w:p>
        </w:tc>
        <w:tc>
          <w:tcPr>
            <w:tcW w:w="1488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7" w:type="dxa"/>
            <w:gridSpan w:val="5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引擎號碼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65" w:type="dxa"/>
            <w:gridSpan w:val="6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廠牌</w:t>
            </w:r>
          </w:p>
        </w:tc>
        <w:tc>
          <w:tcPr>
            <w:tcW w:w="1469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0C7" w:rsidRPr="00F95C68" w:rsidTr="002521C8">
        <w:trPr>
          <w:cantSplit/>
          <w:trHeight w:val="761"/>
          <w:jc w:val="center"/>
        </w:trPr>
        <w:tc>
          <w:tcPr>
            <w:tcW w:w="642" w:type="dxa"/>
            <w:vMerge w:val="restart"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投保項目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輕型機車</w:t>
            </w:r>
          </w:p>
        </w:tc>
        <w:tc>
          <w:tcPr>
            <w:tcW w:w="2451" w:type="dxa"/>
            <w:gridSpan w:val="7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□一年期強制險</w:t>
            </w:r>
          </w:p>
        </w:tc>
        <w:tc>
          <w:tcPr>
            <w:tcW w:w="2451" w:type="dxa"/>
            <w:gridSpan w:val="8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□二年期強制險</w:t>
            </w:r>
          </w:p>
        </w:tc>
        <w:tc>
          <w:tcPr>
            <w:tcW w:w="2452" w:type="dxa"/>
            <w:gridSpan w:val="7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□駕駛人傷害險</w:t>
            </w:r>
          </w:p>
        </w:tc>
      </w:tr>
      <w:tr w:rsidR="002540C7" w:rsidRPr="00F95C68" w:rsidTr="002521C8">
        <w:trPr>
          <w:cantSplit/>
          <w:trHeight w:val="761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重型機車</w:t>
            </w:r>
          </w:p>
        </w:tc>
        <w:tc>
          <w:tcPr>
            <w:tcW w:w="24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□一年期強制險</w:t>
            </w:r>
          </w:p>
        </w:tc>
        <w:tc>
          <w:tcPr>
            <w:tcW w:w="2451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□二年期強制險</w:t>
            </w:r>
          </w:p>
        </w:tc>
        <w:tc>
          <w:tcPr>
            <w:tcW w:w="245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□駕駛人傷害險</w:t>
            </w:r>
          </w:p>
        </w:tc>
      </w:tr>
      <w:tr w:rsidR="002540C7" w:rsidRPr="00F95C68" w:rsidTr="002521C8">
        <w:trPr>
          <w:gridAfter w:val="1"/>
          <w:wAfter w:w="7" w:type="dxa"/>
          <w:cantSplit/>
          <w:trHeight w:val="761"/>
          <w:jc w:val="center"/>
        </w:trPr>
        <w:tc>
          <w:tcPr>
            <w:tcW w:w="642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保險期間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95C68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</w:tr>
    </w:tbl>
    <w:p w:rsidR="002540C7" w:rsidRDefault="002540C7" w:rsidP="002540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※欲投保者請填寫以上資料，寄交或傳真本會辦理，謝謝!!</w:t>
      </w:r>
    </w:p>
    <w:p w:rsidR="002540C7" w:rsidRDefault="002540C7" w:rsidP="002540C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高雄市職業安全衛生指導員職業工會</w:t>
      </w:r>
    </w:p>
    <w:p w:rsidR="002540C7" w:rsidRDefault="002540C7" w:rsidP="002540C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8061C" wp14:editId="553F4B65">
                <wp:simplePos x="0" y="0"/>
                <wp:positionH relativeFrom="column">
                  <wp:posOffset>3771900</wp:posOffset>
                </wp:positionH>
                <wp:positionV relativeFrom="paragraph">
                  <wp:posOffset>58420</wp:posOffset>
                </wp:positionV>
                <wp:extent cx="2171700" cy="1463040"/>
                <wp:effectExtent l="0" t="0" r="3810" b="0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0C7" w:rsidRPr="00D948AD" w:rsidRDefault="002540C7" w:rsidP="002540C7">
                            <w:pPr>
                              <w:jc w:val="center"/>
                              <w:rPr>
                                <w:rFonts w:ascii="華康行書體(P)" w:eastAsia="華康行書體(P)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華康行書體(P)" w:eastAsia="華康行書體(P)" w:hint="eastAsia"/>
                                <w:sz w:val="60"/>
                                <w:szCs w:val="60"/>
                              </w:rPr>
                              <w:t>理事長 　曹文耀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8" o:spid="_x0000_s1026" type="#_x0000_t202" style="position:absolute;margin-left:297pt;margin-top:4.6pt;width:171pt;height:1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5NNzAIAAMA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" filled="f" stroked="f">
                <v:textbox style="mso-fit-shape-to-text:t">
                  <w:txbxContent>
                    <w:p w:rsidR="002540C7" w:rsidRPr="00D948AD" w:rsidRDefault="002540C7" w:rsidP="002540C7">
                      <w:pPr>
                        <w:jc w:val="center"/>
                        <w:rPr>
                          <w:rFonts w:ascii="華康行書體(P)" w:eastAsia="華康行書體(P)"/>
                          <w:sz w:val="60"/>
                          <w:szCs w:val="60"/>
                        </w:rPr>
                      </w:pPr>
                      <w:r>
                        <w:rPr>
                          <w:rFonts w:ascii="華康行書體(P)" w:eastAsia="華康行書體(P)" w:hint="eastAsia"/>
                          <w:sz w:val="60"/>
                          <w:szCs w:val="60"/>
                        </w:rPr>
                        <w:t>理事長 　曹文耀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聯絡電話：(07)716-5133</w:t>
      </w:r>
    </w:p>
    <w:p w:rsidR="002540C7" w:rsidRDefault="002540C7" w:rsidP="002540C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傳    真：(07)716-0507</w:t>
      </w:r>
    </w:p>
    <w:p w:rsidR="002540C7" w:rsidRDefault="002540C7" w:rsidP="002540C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工會網站：</w:t>
      </w:r>
      <w:hyperlink r:id="rId6" w:history="1">
        <w:r w:rsidRPr="00EF16A8">
          <w:rPr>
            <w:rStyle w:val="a3"/>
            <w:rFonts w:ascii="標楷體" w:eastAsia="標楷體" w:hAnsi="標楷體" w:hint="eastAsia"/>
            <w:sz w:val="28"/>
            <w:szCs w:val="28"/>
          </w:rPr>
          <w:t>http://www.klo.org.tw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:rsidR="002540C7" w:rsidRDefault="002540C7" w:rsidP="002540C7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2540C7" w:rsidRDefault="002540C7" w:rsidP="002540C7">
      <w:pPr>
        <w:jc w:val="center"/>
        <w:rPr>
          <w:rFonts w:ascii="標楷體" w:eastAsia="標楷體" w:hAnsi="標楷體"/>
          <w:sz w:val="28"/>
          <w:szCs w:val="28"/>
        </w:rPr>
      </w:pPr>
    </w:p>
    <w:p w:rsidR="002540C7" w:rsidRDefault="002540C7" w:rsidP="002540C7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高雄市職業安全衛生指導員職業工會</w:t>
      </w:r>
    </w:p>
    <w:p w:rsidR="002540C7" w:rsidRPr="00CC0A98" w:rsidRDefault="002540C7" w:rsidP="002540C7">
      <w:pPr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40"/>
          <w:szCs w:val="40"/>
        </w:rPr>
        <w:t xml:space="preserve">      機車綜合保險-強制險+駕駛人傷害險</w:t>
      </w:r>
      <w:r w:rsidRPr="00CC0A98">
        <w:rPr>
          <w:rFonts w:ascii="標楷體" w:eastAsia="標楷體" w:hAnsi="標楷體" w:hint="eastAsia"/>
          <w:sz w:val="16"/>
          <w:szCs w:val="16"/>
        </w:rPr>
        <w:t>102.03.01生效</w:t>
      </w:r>
    </w:p>
    <w:tbl>
      <w:tblPr>
        <w:tblW w:w="0" w:type="auto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1229"/>
        <w:gridCol w:w="751"/>
        <w:gridCol w:w="1440"/>
        <w:gridCol w:w="1440"/>
        <w:gridCol w:w="1440"/>
        <w:gridCol w:w="1440"/>
      </w:tblGrid>
      <w:tr w:rsidR="002540C7" w:rsidRPr="00F95C68" w:rsidTr="002521C8">
        <w:trPr>
          <w:trHeight w:val="525"/>
          <w:jc w:val="center"/>
        </w:trPr>
        <w:tc>
          <w:tcPr>
            <w:tcW w:w="2664" w:type="dxa"/>
            <w:gridSpan w:val="3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保障範圍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保障內容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684" w:type="dxa"/>
            <w:vMerge w:val="restart"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※強制險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被保險機車發生交通事故致第三人身故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最高給付/每一個人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(無上線)定額給付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被保險機車發生交通事故致第三人殘廢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最高給付/每一個人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按殘廢等級表給付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被保險機車發生交通事故致第三人體傷</w:t>
            </w:r>
          </w:p>
        </w:tc>
        <w:tc>
          <w:tcPr>
            <w:tcW w:w="5760" w:type="dxa"/>
            <w:gridSpan w:val="4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最高給付/每一個人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20萬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實支</w:t>
            </w:r>
            <w:proofErr w:type="gramStart"/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實付須收據</w:t>
            </w:r>
            <w:proofErr w:type="gramEnd"/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正本</w:t>
            </w:r>
          </w:p>
        </w:tc>
      </w:tr>
      <w:tr w:rsidR="002540C7" w:rsidRPr="00F95C68" w:rsidTr="002521C8">
        <w:trPr>
          <w:trHeight w:val="333"/>
          <w:jc w:val="center"/>
        </w:trPr>
        <w:tc>
          <w:tcPr>
            <w:tcW w:w="2664" w:type="dxa"/>
            <w:gridSpan w:val="3"/>
            <w:vMerge w:val="restart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※駕駛人傷害險：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附加駕駛人/自己之意外身故及殘廢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駕駛人</w:t>
            </w:r>
          </w:p>
        </w:tc>
        <w:tc>
          <w:tcPr>
            <w:tcW w:w="2880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自己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2664" w:type="dxa"/>
            <w:gridSpan w:val="3"/>
            <w:vMerge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意外身故及殘廢/體傷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萬/20萬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定額給付</w:t>
            </w:r>
          </w:p>
        </w:tc>
        <w:tc>
          <w:tcPr>
            <w:tcW w:w="2880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意外身故及殘廢/體傷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200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萬/20萬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定額給付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684" w:type="dxa"/>
            <w:vMerge w:val="restart"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費率表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費率項目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一年輕型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一年重型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二年輕型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二年重型</w:t>
            </w:r>
          </w:p>
        </w:tc>
      </w:tr>
      <w:tr w:rsidR="002540C7" w:rsidRPr="00F95C68" w:rsidTr="002521C8">
        <w:trPr>
          <w:trHeight w:val="970"/>
          <w:jc w:val="center"/>
        </w:trPr>
        <w:tc>
          <w:tcPr>
            <w:tcW w:w="684" w:type="dxa"/>
            <w:vMerge/>
            <w:shd w:val="clear" w:color="auto" w:fill="auto"/>
            <w:textDirection w:val="tbRlV"/>
            <w:vAlign w:val="center"/>
          </w:tcPr>
          <w:p w:rsidR="002540C7" w:rsidRPr="00F95C68" w:rsidRDefault="002540C7" w:rsidP="002521C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強制險</w:t>
            </w:r>
          </w:p>
        </w:tc>
        <w:tc>
          <w:tcPr>
            <w:tcW w:w="751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一般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424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658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735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1200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駕駛人傷害險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441元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441元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839元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839元</w:t>
            </w:r>
          </w:p>
        </w:tc>
      </w:tr>
      <w:tr w:rsidR="002540C7" w:rsidRPr="00F95C68" w:rsidTr="002521C8">
        <w:trPr>
          <w:trHeight w:val="480"/>
          <w:jc w:val="center"/>
        </w:trPr>
        <w:tc>
          <w:tcPr>
            <w:tcW w:w="684" w:type="dxa"/>
            <w:vMerge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強制險＋</w:t>
            </w:r>
          </w:p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駕駛人傷害險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865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1099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157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4元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540C7" w:rsidRPr="00F95C68" w:rsidRDefault="002540C7" w:rsidP="002521C8">
            <w:pPr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2039</w:t>
            </w:r>
            <w:r w:rsidRPr="00F95C68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</w:tbl>
    <w:p w:rsidR="002540C7" w:rsidRDefault="002540C7" w:rsidP="002540C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2540C7" w:rsidRDefault="002540C7" w:rsidP="002540C7">
      <w:pPr>
        <w:numPr>
          <w:ilvl w:val="1"/>
          <w:numId w:val="1"/>
        </w:numPr>
        <w:tabs>
          <w:tab w:val="clear" w:pos="900"/>
          <w:tab w:val="num" w:pos="360"/>
        </w:tabs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參加對象：本會之會員及其眷屬。</w:t>
      </w:r>
    </w:p>
    <w:p w:rsidR="002540C7" w:rsidRDefault="002540C7" w:rsidP="002540C7">
      <w:pPr>
        <w:numPr>
          <w:ilvl w:val="1"/>
          <w:numId w:val="1"/>
        </w:numPr>
        <w:tabs>
          <w:tab w:val="clear" w:pos="900"/>
          <w:tab w:val="num" w:pos="360"/>
        </w:tabs>
        <w:snapToGrid w:val="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可通訊加保，從申請到發卡不用10分鐘喔!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歡迎會員來電洽詢。</w:t>
      </w:r>
    </w:p>
    <w:p w:rsidR="002540C7" w:rsidRPr="0069644E" w:rsidRDefault="002540C7" w:rsidP="002540C7">
      <w:pPr>
        <w:numPr>
          <w:ilvl w:val="1"/>
          <w:numId w:val="1"/>
        </w:numPr>
        <w:tabs>
          <w:tab w:val="clear" w:pos="900"/>
          <w:tab w:val="num" w:pos="360"/>
        </w:tabs>
        <w:snapToGrid w:val="0"/>
        <w:spacing w:beforeLines="50" w:before="180"/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351069" wp14:editId="46C34730">
                <wp:simplePos x="0" y="0"/>
                <wp:positionH relativeFrom="column">
                  <wp:posOffset>-228600</wp:posOffset>
                </wp:positionH>
                <wp:positionV relativeFrom="paragraph">
                  <wp:posOffset>1112520</wp:posOffset>
                </wp:positionV>
                <wp:extent cx="6629400" cy="756920"/>
                <wp:effectExtent l="5715" t="13970" r="13335" b="1016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756920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0C7" w:rsidRDefault="002540C7" w:rsidP="002540C7">
                            <w:pPr>
                              <w:snapToGrid w:val="0"/>
                              <w:ind w:rightChars="12" w:right="29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工會服務項目：</w:t>
                            </w:r>
                          </w:p>
                          <w:p w:rsidR="002540C7" w:rsidRDefault="002540C7" w:rsidP="002540C7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1.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勞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安諮詢、2.技術支援、3.顧問輔導、4.講師推薦、 5.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勞健團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保</w:t>
                            </w:r>
                          </w:p>
                          <w:p w:rsidR="002540C7" w:rsidRDefault="002540C7" w:rsidP="002540C7">
                            <w:pPr>
                              <w:snapToGrid w:val="0"/>
                              <w:ind w:rightChars="12" w:right="29"/>
                              <w:jc w:val="distribute"/>
                              <w:rPr>
                                <w:rFonts w:ascii="標楷體" w:eastAsia="標楷體" w:hAnsi="標楷體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FFFFFF"/>
                                <w:sz w:val="28"/>
                                <w:szCs w:val="28"/>
                              </w:rPr>
                              <w:t>6.工作媒合、7.檢定輔導、8.教育訓練、9.獎助學金、10.研習活動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27" type="#_x0000_t202" style="position:absolute;left:0;text-align:left;margin-left:-18pt;margin-top:87.6pt;width:522pt;height:5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" fillcolor="green">
                <v:textbox>
                  <w:txbxContent>
                    <w:p w:rsidR="002540C7" w:rsidRDefault="002540C7" w:rsidP="002540C7">
                      <w:pPr>
                        <w:snapToGrid w:val="0"/>
                        <w:ind w:rightChars="12" w:right="29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工會服務項目：</w:t>
                      </w:r>
                    </w:p>
                    <w:p w:rsidR="002540C7" w:rsidRDefault="002540C7" w:rsidP="002540C7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1.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勞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安諮詢、2.技術支援、3.顧問輔導、4.講師推薦、 5.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勞健團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保</w:t>
                      </w:r>
                    </w:p>
                    <w:p w:rsidR="002540C7" w:rsidRDefault="002540C7" w:rsidP="002540C7">
                      <w:pPr>
                        <w:snapToGrid w:val="0"/>
                        <w:ind w:rightChars="12" w:right="29"/>
                        <w:jc w:val="distribute"/>
                        <w:rPr>
                          <w:rFonts w:ascii="標楷體" w:eastAsia="標楷體" w:hAnsi="標楷體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FFFFFF"/>
                          <w:sz w:val="28"/>
                          <w:szCs w:val="28"/>
                        </w:rPr>
                        <w:t>6.工作媒合、7.檢定輔導、8.教育訓練、9.獎助學金、10.研習活動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>工會聯絡方式：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電話：(07)716-5133           　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傳真：(07)716-0507　　　　</w:t>
      </w:r>
      <w:r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>網站：</w:t>
      </w:r>
      <w:hyperlink r:id="rId7" w:history="1">
        <w:r w:rsidRPr="00EF16A8">
          <w:rPr>
            <w:rStyle w:val="a3"/>
            <w:rFonts w:ascii="標楷體" w:eastAsia="標楷體" w:hAnsi="標楷體" w:hint="eastAsia"/>
            <w:sz w:val="28"/>
            <w:szCs w:val="28"/>
          </w:rPr>
          <w:t>http://www.klo.org.tw</w:t>
        </w:r>
      </w:hyperlink>
      <w:r>
        <w:rPr>
          <w:rFonts w:ascii="標楷體" w:eastAsia="標楷體" w:hAnsi="標楷體" w:hint="eastAsia"/>
          <w:sz w:val="28"/>
          <w:szCs w:val="28"/>
        </w:rPr>
        <w:tab/>
      </w:r>
    </w:p>
    <w:p w:rsidR="002540C7" w:rsidRPr="000E5F83" w:rsidRDefault="002540C7" w:rsidP="002540C7">
      <w:pPr>
        <w:snapToGrid w:val="0"/>
        <w:spacing w:beforeLines="50" w:before="180"/>
        <w:rPr>
          <w:rFonts w:ascii="標楷體" w:eastAsia="標楷體" w:hAnsi="標楷體"/>
          <w:sz w:val="28"/>
          <w:szCs w:val="28"/>
        </w:rPr>
      </w:pPr>
    </w:p>
    <w:p w:rsidR="00A96834" w:rsidRPr="002540C7" w:rsidRDefault="00A96834" w:rsidP="002540C7">
      <w:pPr>
        <w:widowControl/>
      </w:pPr>
    </w:p>
    <w:sectPr w:rsidR="00A96834" w:rsidRPr="002540C7" w:rsidSect="00DE428B">
      <w:pgSz w:w="11907" w:h="16840" w:code="9"/>
      <w:pgMar w:top="720" w:right="720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49D8"/>
    <w:multiLevelType w:val="hybridMultilevel"/>
    <w:tmpl w:val="87160078"/>
    <w:lvl w:ilvl="0" w:tplc="DCAA2378">
      <w:start w:val="3"/>
      <w:numFmt w:val="taiwaneseCountingThousand"/>
      <w:lvlText w:val="第%1級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5C831A2">
      <w:start w:val="1"/>
      <w:numFmt w:val="decimal"/>
      <w:lvlText w:val="%2.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C7"/>
    <w:rsid w:val="002540C7"/>
    <w:rsid w:val="00A96834"/>
    <w:rsid w:val="00DE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0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0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lo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o.org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2015-03-19T05:36:00Z</dcterms:created>
  <dcterms:modified xsi:type="dcterms:W3CDTF">2015-03-19T05:36:00Z</dcterms:modified>
</cp:coreProperties>
</file>